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9354C" w14:textId="62589978" w:rsidR="002A63EC" w:rsidRDefault="002A63EC" w:rsidP="002A63EC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noProof/>
          <w:lang w:eastAsia="hr-HR"/>
        </w:rPr>
        <w:drawing>
          <wp:inline distT="0" distB="0" distL="0" distR="0" wp14:anchorId="2E44A615" wp14:editId="1AA43724">
            <wp:extent cx="619125" cy="819150"/>
            <wp:effectExtent l="0" t="0" r="9525" b="0"/>
            <wp:docPr id="5" name="Slika 5" descr="Slika na kojoj se prikazuje tekst, isječak crteža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lika 5" descr="Slika na kojoj se prikazuje tekst, isječak crteža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19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E8E576A" w14:textId="77777777" w:rsidR="002A63EC" w:rsidRPr="002A63EC" w:rsidRDefault="002A63EC" w:rsidP="002A63E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63EC">
        <w:rPr>
          <w:rFonts w:ascii="Times New Roman" w:hAnsi="Times New Roman" w:cs="Times New Roman"/>
          <w:bCs/>
          <w:sz w:val="24"/>
          <w:szCs w:val="24"/>
        </w:rPr>
        <w:t>R E P U B L I K A    H R V A T S K A</w:t>
      </w:r>
    </w:p>
    <w:p w14:paraId="55BC36D4" w14:textId="77777777" w:rsidR="002A63EC" w:rsidRPr="002A63EC" w:rsidRDefault="002A63EC" w:rsidP="002A63E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A63EC">
        <w:rPr>
          <w:rFonts w:ascii="Times New Roman" w:hAnsi="Times New Roman" w:cs="Times New Roman"/>
          <w:bCs/>
          <w:sz w:val="24"/>
          <w:szCs w:val="24"/>
        </w:rPr>
        <w:t>KRAPINSKO ZAGORSKA ŽUPANIJA</w:t>
      </w:r>
    </w:p>
    <w:p w14:paraId="30903B22" w14:textId="77777777" w:rsidR="002A63EC" w:rsidRPr="002A63EC" w:rsidRDefault="002A63EC" w:rsidP="002A63E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A63EC">
        <w:rPr>
          <w:rFonts w:ascii="Times New Roman" w:hAnsi="Times New Roman" w:cs="Times New Roman"/>
          <w:bCs/>
          <w:sz w:val="24"/>
          <w:szCs w:val="24"/>
        </w:rPr>
        <w:t xml:space="preserve">          GRAD PREGRADA</w:t>
      </w:r>
    </w:p>
    <w:p w14:paraId="28395235" w14:textId="5BDED9B1" w:rsidR="002A63EC" w:rsidRPr="002A63EC" w:rsidRDefault="002A63EC" w:rsidP="002A63E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A63EC">
        <w:rPr>
          <w:rFonts w:ascii="Times New Roman" w:hAnsi="Times New Roman" w:cs="Times New Roman"/>
          <w:bCs/>
          <w:sz w:val="24"/>
          <w:szCs w:val="24"/>
        </w:rPr>
        <w:t xml:space="preserve">         GRADONAČELNIK</w:t>
      </w:r>
    </w:p>
    <w:p w14:paraId="3A138057" w14:textId="77777777" w:rsidR="002A63EC" w:rsidRPr="002A63EC" w:rsidRDefault="002A63EC" w:rsidP="002A63E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192F4F37" w14:textId="329ABA55" w:rsidR="002A63EC" w:rsidRPr="002A63EC" w:rsidRDefault="002A63EC" w:rsidP="002A63EC">
      <w:pPr>
        <w:spacing w:after="0" w:line="240" w:lineRule="atLeast"/>
        <w:ind w:right="432"/>
        <w:rPr>
          <w:rFonts w:ascii="Times New Roman" w:hAnsi="Times New Roman" w:cs="Times New Roman"/>
          <w:sz w:val="24"/>
          <w:szCs w:val="24"/>
        </w:rPr>
      </w:pPr>
      <w:r w:rsidRPr="002A63EC">
        <w:rPr>
          <w:rFonts w:ascii="Times New Roman" w:hAnsi="Times New Roman" w:cs="Times New Roman"/>
          <w:sz w:val="24"/>
          <w:szCs w:val="24"/>
        </w:rPr>
        <w:t xml:space="preserve">KLASA: </w:t>
      </w:r>
      <w:r w:rsidR="00E23C55">
        <w:rPr>
          <w:rFonts w:ascii="Times New Roman" w:hAnsi="Times New Roman" w:cs="Times New Roman"/>
          <w:sz w:val="24"/>
          <w:szCs w:val="24"/>
        </w:rPr>
        <w:t>410-01/22-01/</w:t>
      </w:r>
      <w:r w:rsidR="00283BDD">
        <w:rPr>
          <w:rFonts w:ascii="Times New Roman" w:hAnsi="Times New Roman" w:cs="Times New Roman"/>
          <w:sz w:val="24"/>
          <w:szCs w:val="24"/>
        </w:rPr>
        <w:t>14</w:t>
      </w:r>
    </w:p>
    <w:p w14:paraId="46FEC101" w14:textId="3C9D259F" w:rsidR="002A63EC" w:rsidRPr="002A63EC" w:rsidRDefault="002A63EC" w:rsidP="002A63EC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2A63EC">
        <w:rPr>
          <w:rFonts w:ascii="Times New Roman" w:hAnsi="Times New Roman" w:cs="Times New Roman"/>
          <w:sz w:val="24"/>
          <w:szCs w:val="24"/>
        </w:rPr>
        <w:t>URBROJ: 2140-5-02-</w:t>
      </w:r>
      <w:r w:rsidR="00283BDD">
        <w:rPr>
          <w:rFonts w:ascii="Times New Roman" w:hAnsi="Times New Roman" w:cs="Times New Roman"/>
          <w:sz w:val="24"/>
          <w:szCs w:val="24"/>
        </w:rPr>
        <w:t>23</w:t>
      </w:r>
      <w:r w:rsidRPr="002A63EC">
        <w:rPr>
          <w:rFonts w:ascii="Times New Roman" w:hAnsi="Times New Roman" w:cs="Times New Roman"/>
          <w:sz w:val="24"/>
          <w:szCs w:val="24"/>
        </w:rPr>
        <w:t>-</w:t>
      </w:r>
      <w:r w:rsidR="00C334AF">
        <w:rPr>
          <w:rFonts w:ascii="Times New Roman" w:hAnsi="Times New Roman" w:cs="Times New Roman"/>
          <w:sz w:val="24"/>
          <w:szCs w:val="24"/>
        </w:rPr>
        <w:t>05</w:t>
      </w:r>
    </w:p>
    <w:p w14:paraId="3EB5208A" w14:textId="77E7BBDE" w:rsidR="00514BB4" w:rsidRPr="002A63EC" w:rsidRDefault="002A63EC" w:rsidP="0016210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2A63EC">
        <w:rPr>
          <w:rFonts w:ascii="Times New Roman" w:hAnsi="Times New Roman" w:cs="Times New Roman"/>
          <w:sz w:val="24"/>
          <w:szCs w:val="24"/>
        </w:rPr>
        <w:t xml:space="preserve">Pregrada, </w:t>
      </w:r>
      <w:r w:rsidR="00C334AF">
        <w:rPr>
          <w:rFonts w:ascii="Times New Roman" w:hAnsi="Times New Roman" w:cs="Times New Roman"/>
          <w:sz w:val="24"/>
          <w:szCs w:val="24"/>
        </w:rPr>
        <w:t>7</w:t>
      </w:r>
      <w:r w:rsidRPr="002A63EC">
        <w:rPr>
          <w:rFonts w:ascii="Times New Roman" w:hAnsi="Times New Roman" w:cs="Times New Roman"/>
          <w:sz w:val="24"/>
          <w:szCs w:val="24"/>
        </w:rPr>
        <w:t>.12.</w:t>
      </w:r>
      <w:r w:rsidR="00C334AF">
        <w:rPr>
          <w:rFonts w:ascii="Times New Roman" w:hAnsi="Times New Roman" w:cs="Times New Roman"/>
          <w:sz w:val="24"/>
          <w:szCs w:val="24"/>
        </w:rPr>
        <w:t>2023</w:t>
      </w:r>
      <w:r w:rsidRPr="002A63EC">
        <w:rPr>
          <w:rFonts w:ascii="Times New Roman" w:hAnsi="Times New Roman" w:cs="Times New Roman"/>
          <w:sz w:val="24"/>
          <w:szCs w:val="24"/>
        </w:rPr>
        <w:t>.</w:t>
      </w:r>
    </w:p>
    <w:p w14:paraId="645C833E" w14:textId="231724A0" w:rsidR="002A63EC" w:rsidRPr="002A63EC" w:rsidRDefault="002A63EC" w:rsidP="002A63EC">
      <w:pPr>
        <w:jc w:val="right"/>
        <w:rPr>
          <w:rFonts w:ascii="Times New Roman" w:hAnsi="Times New Roman" w:cs="Times New Roman"/>
          <w:sz w:val="24"/>
          <w:szCs w:val="24"/>
        </w:rPr>
      </w:pPr>
      <w:r w:rsidRPr="002A63EC">
        <w:rPr>
          <w:rFonts w:ascii="Times New Roman" w:hAnsi="Times New Roman" w:cs="Times New Roman"/>
          <w:sz w:val="24"/>
          <w:szCs w:val="24"/>
        </w:rPr>
        <w:t>GRADSKO VIJEĆE</w:t>
      </w:r>
    </w:p>
    <w:p w14:paraId="2C0B9C57" w14:textId="7BC4FE04" w:rsidR="002A63EC" w:rsidRDefault="002A63EC" w:rsidP="00162104">
      <w:pPr>
        <w:jc w:val="right"/>
        <w:rPr>
          <w:rFonts w:ascii="Times New Roman" w:hAnsi="Times New Roman" w:cs="Times New Roman"/>
          <w:sz w:val="24"/>
          <w:szCs w:val="24"/>
        </w:rPr>
      </w:pPr>
      <w:r w:rsidRPr="002A63EC">
        <w:rPr>
          <w:rFonts w:ascii="Times New Roman" w:hAnsi="Times New Roman" w:cs="Times New Roman"/>
          <w:sz w:val="24"/>
          <w:szCs w:val="24"/>
        </w:rPr>
        <w:t>GRADA PREGRADE</w:t>
      </w:r>
    </w:p>
    <w:p w14:paraId="5A1D4BEC" w14:textId="77777777" w:rsidR="00CD37A2" w:rsidRDefault="00CD37A2" w:rsidP="002A63EC">
      <w:pPr>
        <w:rPr>
          <w:rFonts w:ascii="Times New Roman" w:hAnsi="Times New Roman" w:cs="Times New Roman"/>
          <w:sz w:val="24"/>
          <w:szCs w:val="24"/>
        </w:rPr>
      </w:pPr>
    </w:p>
    <w:p w14:paraId="711A5B0E" w14:textId="7A5997B1" w:rsidR="002A63EC" w:rsidRDefault="002A63EC" w:rsidP="002A63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PREDMET: Odluka o gradskim porezima Grada Pregrade</w:t>
      </w:r>
    </w:p>
    <w:p w14:paraId="2B700026" w14:textId="1A6A4436" w:rsidR="00162104" w:rsidRPr="00DD6699" w:rsidRDefault="002A63EC" w:rsidP="00527F5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27F5F" w:rsidRPr="00527F5F">
        <w:rPr>
          <w:rFonts w:ascii="Times New Roman" w:hAnsi="Times New Roman" w:cs="Times New Roman"/>
          <w:sz w:val="24"/>
          <w:szCs w:val="24"/>
        </w:rPr>
        <w:t>Zakonom o izmjenama i dopuni Zakona o lokalnim porezima koji je u primjeni i objavljen u Narodnim novinama br. 114/23,</w:t>
      </w:r>
      <w:r w:rsidR="00527F5F">
        <w:rPr>
          <w:rFonts w:ascii="Times New Roman" w:hAnsi="Times New Roman" w:cs="Times New Roman"/>
          <w:sz w:val="24"/>
          <w:szCs w:val="24"/>
        </w:rPr>
        <w:t xml:space="preserve"> </w:t>
      </w:r>
      <w:r w:rsidR="00527F5F" w:rsidRPr="00527F5F">
        <w:rPr>
          <w:rFonts w:ascii="Times New Roman" w:hAnsi="Times New Roman" w:cs="Times New Roman"/>
          <w:sz w:val="24"/>
          <w:szCs w:val="24"/>
        </w:rPr>
        <w:t>utvrđuje se dužnost predstavničkim tijelima jedinice lokalne samouprave donošenj</w:t>
      </w:r>
      <w:r w:rsidR="00DD6699">
        <w:rPr>
          <w:rFonts w:ascii="Times New Roman" w:hAnsi="Times New Roman" w:cs="Times New Roman"/>
          <w:sz w:val="24"/>
          <w:szCs w:val="24"/>
        </w:rPr>
        <w:t>e</w:t>
      </w:r>
      <w:r w:rsidR="00527F5F" w:rsidRPr="00527F5F">
        <w:rPr>
          <w:rFonts w:ascii="Times New Roman" w:hAnsi="Times New Roman" w:cs="Times New Roman"/>
          <w:sz w:val="24"/>
          <w:szCs w:val="24"/>
        </w:rPr>
        <w:t xml:space="preserve"> </w:t>
      </w:r>
      <w:r w:rsidR="00527F5F">
        <w:rPr>
          <w:rFonts w:ascii="Times New Roman" w:hAnsi="Times New Roman" w:cs="Times New Roman"/>
          <w:sz w:val="24"/>
          <w:szCs w:val="24"/>
        </w:rPr>
        <w:t>O</w:t>
      </w:r>
      <w:r w:rsidR="00527F5F" w:rsidRPr="00527F5F">
        <w:rPr>
          <w:rFonts w:ascii="Times New Roman" w:hAnsi="Times New Roman" w:cs="Times New Roman"/>
          <w:sz w:val="24"/>
          <w:szCs w:val="24"/>
        </w:rPr>
        <w:t>dluk</w:t>
      </w:r>
      <w:r w:rsidR="00DD6699">
        <w:rPr>
          <w:rFonts w:ascii="Times New Roman" w:hAnsi="Times New Roman" w:cs="Times New Roman"/>
          <w:sz w:val="24"/>
          <w:szCs w:val="24"/>
        </w:rPr>
        <w:t>e</w:t>
      </w:r>
      <w:r w:rsidR="00527F5F" w:rsidRPr="00527F5F">
        <w:rPr>
          <w:rFonts w:ascii="Times New Roman" w:hAnsi="Times New Roman" w:cs="Times New Roman"/>
          <w:sz w:val="24"/>
          <w:szCs w:val="24"/>
        </w:rPr>
        <w:t xml:space="preserve"> kojom se stavljaju van snage odluke o prirezima porezu na dohodak</w:t>
      </w:r>
      <w:r w:rsidR="00527F5F">
        <w:rPr>
          <w:rFonts w:ascii="Times New Roman" w:hAnsi="Times New Roman" w:cs="Times New Roman"/>
          <w:sz w:val="24"/>
          <w:szCs w:val="24"/>
        </w:rPr>
        <w:t xml:space="preserve"> te O</w:t>
      </w:r>
      <w:r w:rsidR="00527F5F" w:rsidRPr="00527F5F">
        <w:rPr>
          <w:rFonts w:ascii="Times New Roman" w:hAnsi="Times New Roman" w:cs="Times New Roman"/>
          <w:sz w:val="24"/>
          <w:szCs w:val="24"/>
        </w:rPr>
        <w:t>dluke o izmjenama Odluke u kojima su propisani prirezi</w:t>
      </w:r>
      <w:r w:rsidR="00DD6699">
        <w:rPr>
          <w:rFonts w:ascii="Times New Roman" w:hAnsi="Times New Roman" w:cs="Times New Roman"/>
          <w:sz w:val="24"/>
          <w:szCs w:val="24"/>
        </w:rPr>
        <w:t xml:space="preserve"> i </w:t>
      </w:r>
      <w:r w:rsidR="00527F5F" w:rsidRPr="00527F5F">
        <w:rPr>
          <w:rFonts w:ascii="Times New Roman" w:hAnsi="Times New Roman" w:cs="Times New Roman"/>
          <w:sz w:val="24"/>
          <w:szCs w:val="24"/>
        </w:rPr>
        <w:t>lokalni porezi (ako predstavničko tijelo ima potrebu mijenjati Odluku o lokalnim porezima) i to najkasnije do 15. prosinca 2023.</w:t>
      </w:r>
      <w:r w:rsidR="00162104">
        <w:rPr>
          <w:color w:val="231F20"/>
        </w:rPr>
        <w:tab/>
      </w:r>
      <w:r w:rsidR="00DD6699" w:rsidRPr="00DD6699">
        <w:rPr>
          <w:rFonts w:ascii="Times New Roman" w:hAnsi="Times New Roman" w:cs="Times New Roman"/>
          <w:sz w:val="24"/>
          <w:szCs w:val="24"/>
        </w:rPr>
        <w:t>S</w:t>
      </w:r>
      <w:r w:rsidR="00162104" w:rsidRPr="00DD6699">
        <w:rPr>
          <w:rFonts w:ascii="Times New Roman" w:hAnsi="Times New Roman" w:cs="Times New Roman"/>
          <w:sz w:val="24"/>
          <w:szCs w:val="24"/>
        </w:rPr>
        <w:t>ukladno odredbama važećeg Zakona o lokalnim porezima</w:t>
      </w:r>
      <w:r w:rsidR="00DD6699">
        <w:rPr>
          <w:rFonts w:ascii="Times New Roman" w:hAnsi="Times New Roman" w:cs="Times New Roman"/>
          <w:sz w:val="24"/>
          <w:szCs w:val="24"/>
        </w:rPr>
        <w:t xml:space="preserve"> </w:t>
      </w:r>
      <w:r w:rsidR="00162104" w:rsidRPr="00DD6699">
        <w:rPr>
          <w:rFonts w:ascii="Times New Roman" w:hAnsi="Times New Roman" w:cs="Times New Roman"/>
          <w:sz w:val="24"/>
          <w:szCs w:val="24"/>
        </w:rPr>
        <w:t>izrađen je prijedlog nove Odluke o gradskim porezima Grada Pregrade.</w:t>
      </w:r>
    </w:p>
    <w:p w14:paraId="6EB213E8" w14:textId="77777777" w:rsidR="00162104" w:rsidRDefault="00162104" w:rsidP="00CD37A2">
      <w:pPr>
        <w:jc w:val="both"/>
        <w:rPr>
          <w:rFonts w:ascii="Times New Roman" w:hAnsi="Times New Roman" w:cs="Arial"/>
        </w:rPr>
      </w:pPr>
      <w:r w:rsidRPr="00DD6699">
        <w:rPr>
          <w:rFonts w:ascii="Times New Roman" w:hAnsi="Times New Roman" w:cs="Times New Roman"/>
          <w:sz w:val="24"/>
          <w:szCs w:val="24"/>
        </w:rPr>
        <w:t xml:space="preserve">             Predlaže se Gradskom vijeću Grada Pregrade da razmotri Prijedlog Odluke o gradskim porezima Grada Pregrade te donese potrebnu Odluku u predloženom tekstu.</w:t>
      </w:r>
      <w:r>
        <w:rPr>
          <w:rFonts w:ascii="Times New Roman" w:hAnsi="Times New Roman" w:cs="Arial"/>
        </w:rPr>
        <w:t xml:space="preserve">                                                      </w:t>
      </w:r>
    </w:p>
    <w:p w14:paraId="21470759" w14:textId="77777777" w:rsidR="00162104" w:rsidRPr="00DD6699" w:rsidRDefault="00162104" w:rsidP="001621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ED67570" w14:textId="40B2AA96" w:rsidR="00162104" w:rsidRPr="00DD6699" w:rsidRDefault="00162104" w:rsidP="00162104">
      <w:pPr>
        <w:jc w:val="both"/>
        <w:rPr>
          <w:rFonts w:ascii="Times New Roman" w:hAnsi="Times New Roman" w:cs="Times New Roman"/>
          <w:sz w:val="24"/>
          <w:szCs w:val="24"/>
        </w:rPr>
      </w:pPr>
      <w:r w:rsidRPr="00DD6699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</w:p>
    <w:p w14:paraId="24641A76" w14:textId="406C8406" w:rsidR="00162104" w:rsidRPr="00DD6699" w:rsidRDefault="00162104" w:rsidP="00366DF6">
      <w:pPr>
        <w:jc w:val="right"/>
        <w:rPr>
          <w:rFonts w:ascii="Times New Roman" w:hAnsi="Times New Roman" w:cs="Times New Roman"/>
          <w:sz w:val="24"/>
          <w:szCs w:val="24"/>
        </w:rPr>
      </w:pPr>
      <w:r w:rsidRPr="00DD6699">
        <w:rPr>
          <w:rFonts w:ascii="Times New Roman" w:hAnsi="Times New Roman" w:cs="Times New Roman"/>
          <w:sz w:val="24"/>
          <w:szCs w:val="24"/>
        </w:rPr>
        <w:t xml:space="preserve">  </w:t>
      </w:r>
      <w:r w:rsidR="00DD6699">
        <w:rPr>
          <w:rFonts w:ascii="Times New Roman" w:hAnsi="Times New Roman" w:cs="Times New Roman"/>
          <w:sz w:val="24"/>
          <w:szCs w:val="24"/>
        </w:rPr>
        <w:tab/>
      </w:r>
      <w:r w:rsidR="00DD6699">
        <w:rPr>
          <w:rFonts w:ascii="Times New Roman" w:hAnsi="Times New Roman" w:cs="Times New Roman"/>
          <w:sz w:val="24"/>
          <w:szCs w:val="24"/>
        </w:rPr>
        <w:tab/>
      </w:r>
      <w:r w:rsidR="00DD6699">
        <w:rPr>
          <w:rFonts w:ascii="Times New Roman" w:hAnsi="Times New Roman" w:cs="Times New Roman"/>
          <w:sz w:val="24"/>
          <w:szCs w:val="24"/>
        </w:rPr>
        <w:tab/>
      </w:r>
      <w:r w:rsidR="00DD6699">
        <w:rPr>
          <w:rFonts w:ascii="Times New Roman" w:hAnsi="Times New Roman" w:cs="Times New Roman"/>
          <w:sz w:val="24"/>
          <w:szCs w:val="24"/>
        </w:rPr>
        <w:tab/>
      </w:r>
      <w:r w:rsidR="00DD6699">
        <w:rPr>
          <w:rFonts w:ascii="Times New Roman" w:hAnsi="Times New Roman" w:cs="Times New Roman"/>
          <w:sz w:val="24"/>
          <w:szCs w:val="24"/>
        </w:rPr>
        <w:tab/>
      </w:r>
      <w:r w:rsidR="00DD6699">
        <w:rPr>
          <w:rFonts w:ascii="Times New Roman" w:hAnsi="Times New Roman" w:cs="Times New Roman"/>
          <w:sz w:val="24"/>
          <w:szCs w:val="24"/>
        </w:rPr>
        <w:tab/>
      </w:r>
      <w:r w:rsidR="00DD6699">
        <w:rPr>
          <w:rFonts w:ascii="Times New Roman" w:hAnsi="Times New Roman" w:cs="Times New Roman"/>
          <w:sz w:val="24"/>
          <w:szCs w:val="24"/>
        </w:rPr>
        <w:tab/>
      </w:r>
      <w:r w:rsidR="00DD6699">
        <w:rPr>
          <w:rFonts w:ascii="Times New Roman" w:hAnsi="Times New Roman" w:cs="Times New Roman"/>
          <w:sz w:val="24"/>
          <w:szCs w:val="24"/>
        </w:rPr>
        <w:tab/>
      </w:r>
      <w:r w:rsidR="00DD6699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DD6699">
        <w:rPr>
          <w:rFonts w:ascii="Times New Roman" w:hAnsi="Times New Roman" w:cs="Times New Roman"/>
          <w:sz w:val="24"/>
          <w:szCs w:val="24"/>
        </w:rPr>
        <w:t>GRADONAČELNIK</w:t>
      </w:r>
    </w:p>
    <w:p w14:paraId="2F57F35D" w14:textId="71575DA5" w:rsidR="00162104" w:rsidRPr="00DD6699" w:rsidRDefault="00162104" w:rsidP="00366DF6">
      <w:pPr>
        <w:jc w:val="right"/>
        <w:rPr>
          <w:rFonts w:ascii="Times New Roman" w:hAnsi="Times New Roman" w:cs="Times New Roman"/>
          <w:sz w:val="24"/>
          <w:szCs w:val="24"/>
        </w:rPr>
      </w:pPr>
      <w:r w:rsidRPr="00DD669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="00DD6699">
        <w:rPr>
          <w:rFonts w:ascii="Times New Roman" w:hAnsi="Times New Roman" w:cs="Times New Roman"/>
          <w:sz w:val="24"/>
          <w:szCs w:val="24"/>
        </w:rPr>
        <w:tab/>
      </w:r>
      <w:r w:rsidRPr="00DD6699">
        <w:rPr>
          <w:rFonts w:ascii="Times New Roman" w:hAnsi="Times New Roman" w:cs="Times New Roman"/>
          <w:sz w:val="24"/>
          <w:szCs w:val="24"/>
        </w:rPr>
        <w:t xml:space="preserve">        Marko Vešligaj, </w:t>
      </w:r>
      <w:proofErr w:type="spellStart"/>
      <w:r w:rsidRPr="00DD6699">
        <w:rPr>
          <w:rFonts w:ascii="Times New Roman" w:hAnsi="Times New Roman" w:cs="Times New Roman"/>
          <w:sz w:val="24"/>
          <w:szCs w:val="24"/>
        </w:rPr>
        <w:t>univ</w:t>
      </w:r>
      <w:proofErr w:type="spellEnd"/>
      <w:r w:rsidRPr="00DD669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D6699">
        <w:rPr>
          <w:rFonts w:ascii="Times New Roman" w:hAnsi="Times New Roman" w:cs="Times New Roman"/>
          <w:sz w:val="24"/>
          <w:szCs w:val="24"/>
        </w:rPr>
        <w:t>spec</w:t>
      </w:r>
      <w:proofErr w:type="spellEnd"/>
      <w:r w:rsidRPr="00DD6699">
        <w:rPr>
          <w:rFonts w:ascii="Times New Roman" w:hAnsi="Times New Roman" w:cs="Times New Roman"/>
          <w:sz w:val="24"/>
          <w:szCs w:val="24"/>
        </w:rPr>
        <w:t>. pol.</w:t>
      </w:r>
    </w:p>
    <w:p w14:paraId="5C201019" w14:textId="77777777" w:rsidR="00162104" w:rsidRPr="00DD6699" w:rsidRDefault="00162104" w:rsidP="001621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5167CB3" w14:textId="38A46D2F" w:rsidR="00162104" w:rsidRPr="00DD6699" w:rsidRDefault="00162104" w:rsidP="00DD6699">
      <w:pPr>
        <w:jc w:val="both"/>
        <w:rPr>
          <w:rFonts w:ascii="Times New Roman" w:hAnsi="Times New Roman" w:cs="Arial"/>
        </w:rPr>
      </w:pPr>
      <w:r w:rsidRPr="00DD6699">
        <w:rPr>
          <w:rFonts w:ascii="Times New Roman" w:hAnsi="Times New Roman" w:cs="Times New Roman"/>
          <w:sz w:val="24"/>
          <w:szCs w:val="24"/>
        </w:rPr>
        <w:t>Prilog dopisa</w:t>
      </w:r>
      <w:r w:rsidRPr="00DD6699">
        <w:rPr>
          <w:rFonts w:ascii="Times New Roman" w:hAnsi="Times New Roman" w:cs="Arial"/>
        </w:rPr>
        <w:t>:</w:t>
      </w:r>
    </w:p>
    <w:p w14:paraId="445CCD4C" w14:textId="0351865B" w:rsidR="00E23C55" w:rsidRPr="00E23C55" w:rsidRDefault="00E23C55" w:rsidP="00E23C55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Arial"/>
          <w:sz w:val="24"/>
          <w:szCs w:val="24"/>
        </w:rPr>
      </w:pPr>
      <w:r w:rsidRPr="00E23C55">
        <w:rPr>
          <w:rFonts w:ascii="Times New Roman" w:hAnsi="Times New Roman" w:cs="Arial"/>
          <w:sz w:val="24"/>
          <w:szCs w:val="24"/>
        </w:rPr>
        <w:t>Prijedlog Odluke</w:t>
      </w:r>
      <w:r w:rsidR="007F1400">
        <w:rPr>
          <w:rFonts w:ascii="Times New Roman" w:hAnsi="Times New Roman" w:cs="Arial"/>
          <w:sz w:val="24"/>
          <w:szCs w:val="24"/>
        </w:rPr>
        <w:t>.</w:t>
      </w:r>
    </w:p>
    <w:p w14:paraId="046DB51D" w14:textId="77777777" w:rsidR="00162104" w:rsidRPr="00162104" w:rsidRDefault="00162104" w:rsidP="00162104">
      <w:pPr>
        <w:pStyle w:val="box452934"/>
        <w:shd w:val="clear" w:color="auto" w:fill="FFFFFF"/>
        <w:spacing w:before="0" w:beforeAutospacing="0" w:after="48" w:afterAutospacing="0"/>
        <w:ind w:firstLine="408"/>
        <w:jc w:val="both"/>
        <w:textAlignment w:val="baseline"/>
        <w:rPr>
          <w:color w:val="231F20"/>
        </w:rPr>
      </w:pPr>
    </w:p>
    <w:p w14:paraId="06B81D0D" w14:textId="77777777" w:rsidR="00162104" w:rsidRPr="002A63EC" w:rsidRDefault="00162104" w:rsidP="001621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162104" w:rsidRPr="002A63EC" w:rsidSect="006D1B6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710DE"/>
    <w:multiLevelType w:val="hybridMultilevel"/>
    <w:tmpl w:val="7300560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3004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3EC"/>
    <w:rsid w:val="00162104"/>
    <w:rsid w:val="002446BD"/>
    <w:rsid w:val="00283BDD"/>
    <w:rsid w:val="002A63EC"/>
    <w:rsid w:val="00366DF6"/>
    <w:rsid w:val="003A13EF"/>
    <w:rsid w:val="00514BB4"/>
    <w:rsid w:val="00527F5F"/>
    <w:rsid w:val="006D1B60"/>
    <w:rsid w:val="007F1400"/>
    <w:rsid w:val="00983B71"/>
    <w:rsid w:val="00A8713F"/>
    <w:rsid w:val="00C334AF"/>
    <w:rsid w:val="00CD37A2"/>
    <w:rsid w:val="00DD6699"/>
    <w:rsid w:val="00E23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FB5CB"/>
  <w15:chartTrackingRefBased/>
  <w15:docId w15:val="{EF8964FE-79BD-43E6-8C39-0AE5CAB50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63EC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box452934">
    <w:name w:val="box_452934"/>
    <w:basedOn w:val="Normal"/>
    <w:rsid w:val="001621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E23C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35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Marjanović</dc:creator>
  <cp:keywords/>
  <dc:description/>
  <cp:lastModifiedBy>Krunoslav Golub</cp:lastModifiedBy>
  <cp:revision>4</cp:revision>
  <cp:lastPrinted>2023-11-10T11:24:00Z</cp:lastPrinted>
  <dcterms:created xsi:type="dcterms:W3CDTF">2023-12-07T12:52:00Z</dcterms:created>
  <dcterms:modified xsi:type="dcterms:W3CDTF">2023-12-11T08:17:00Z</dcterms:modified>
</cp:coreProperties>
</file>